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92" w:rsidRPr="00B40492" w:rsidRDefault="00B40492" w:rsidP="00B40492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rebuchet MS" w:eastAsia="Times New Roman" w:hAnsi="Trebuchet MS" w:cs="Times New Roman"/>
          <w:color w:val="000000"/>
          <w:kern w:val="36"/>
          <w:sz w:val="32"/>
          <w:szCs w:val="32"/>
        </w:rPr>
        <w:t xml:space="preserve">Anchor </w:t>
      </w:r>
      <w:r w:rsidR="00B64073">
        <w:rPr>
          <w:rFonts w:ascii="Trebuchet MS" w:eastAsia="Times New Roman" w:hAnsi="Trebuchet MS" w:cs="Times New Roman"/>
          <w:color w:val="000000"/>
          <w:kern w:val="36"/>
          <w:sz w:val="32"/>
          <w:szCs w:val="32"/>
        </w:rPr>
        <w:t>Relocation</w:t>
      </w:r>
      <w:r w:rsidRPr="00B40492">
        <w:rPr>
          <w:rFonts w:ascii="Trebuchet MS" w:eastAsia="Times New Roman" w:hAnsi="Trebuchet MS" w:cs="Times New Roman"/>
          <w:color w:val="000000"/>
          <w:kern w:val="36"/>
          <w:sz w:val="32"/>
          <w:szCs w:val="32"/>
        </w:rPr>
        <w:t xml:space="preserve"> Application</w:t>
      </w:r>
    </w:p>
    <w:p w:rsidR="00B40492" w:rsidRPr="00B40492" w:rsidRDefault="00F66E2C" w:rsidP="00B4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January 11th</w:t>
      </w:r>
      <w:proofErr w:type="gramStart"/>
      <w:r w:rsidR="00B40492">
        <w:rPr>
          <w:rFonts w:ascii="Arial" w:eastAsia="Times New Roman" w:hAnsi="Arial" w:cs="Arial"/>
          <w:color w:val="000000"/>
        </w:rPr>
        <w:t xml:space="preserve"> 201</w:t>
      </w:r>
      <w:r>
        <w:rPr>
          <w:rFonts w:ascii="Arial" w:eastAsia="Times New Roman" w:hAnsi="Arial" w:cs="Arial"/>
          <w:color w:val="000000"/>
        </w:rPr>
        <w:t>8</w:t>
      </w:r>
      <w:proofErr w:type="gramEnd"/>
    </w:p>
    <w:p w:rsidR="00B40492" w:rsidRDefault="00B40492" w:rsidP="00B4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E2C" w:rsidRDefault="00946636" w:rsidP="00B4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Redgarden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Wall, </w:t>
      </w:r>
      <w:r w:rsidR="00F66E2C">
        <w:rPr>
          <w:rFonts w:ascii="Times New Roman" w:eastAsia="Times New Roman" w:hAnsi="Times New Roman" w:cs="Times New Roman"/>
          <w:sz w:val="24"/>
          <w:szCs w:val="24"/>
        </w:rPr>
        <w:t>Tower Two</w:t>
      </w:r>
    </w:p>
    <w:p w:rsidR="00B40492" w:rsidRPr="00B40492" w:rsidRDefault="00F66E2C" w:rsidP="00B4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Centaur</w:t>
      </w:r>
      <w:r w:rsidR="00946636">
        <w:rPr>
          <w:rFonts w:ascii="Arial" w:eastAsia="Times New Roman" w:hAnsi="Arial" w:cs="Arial"/>
          <w:color w:val="000000"/>
        </w:rPr>
        <w:t xml:space="preserve"> 5.13c</w:t>
      </w:r>
    </w:p>
    <w:p w:rsidR="005A5033" w:rsidRDefault="00946636" w:rsidP="00B4049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FFA </w:t>
      </w:r>
      <w:r w:rsidR="00F66E2C">
        <w:rPr>
          <w:rFonts w:ascii="Arial" w:eastAsia="Times New Roman" w:hAnsi="Arial" w:cs="Arial"/>
          <w:color w:val="000000"/>
        </w:rPr>
        <w:t>Pitch 2</w:t>
      </w:r>
      <w:r w:rsidR="00562312">
        <w:rPr>
          <w:rFonts w:ascii="Arial" w:eastAsia="Times New Roman" w:hAnsi="Arial" w:cs="Arial"/>
          <w:color w:val="000000"/>
        </w:rPr>
        <w:t xml:space="preserve"> only</w:t>
      </w:r>
      <w:r w:rsidR="00F66E2C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>Christian Griffith</w:t>
      </w:r>
      <w:r w:rsidR="00493285">
        <w:rPr>
          <w:rFonts w:ascii="Arial" w:eastAsia="Times New Roman" w:hAnsi="Arial" w:cs="Arial"/>
          <w:color w:val="000000"/>
        </w:rPr>
        <w:t>,</w:t>
      </w:r>
      <w:r w:rsidR="00F66E2C">
        <w:rPr>
          <w:rFonts w:ascii="Arial" w:eastAsia="Times New Roman" w:hAnsi="Arial" w:cs="Arial"/>
          <w:color w:val="000000"/>
        </w:rPr>
        <w:t xml:space="preserve"> </w:t>
      </w:r>
      <w:r w:rsidR="00493285">
        <w:rPr>
          <w:rFonts w:ascii="Arial" w:eastAsia="Times New Roman" w:hAnsi="Arial" w:cs="Arial"/>
          <w:color w:val="000000"/>
        </w:rPr>
        <w:t xml:space="preserve">1986 </w:t>
      </w:r>
      <w:r w:rsidR="00F66E2C">
        <w:rPr>
          <w:rFonts w:ascii="Arial" w:eastAsia="Times New Roman" w:hAnsi="Arial" w:cs="Arial"/>
          <w:color w:val="000000"/>
        </w:rPr>
        <w:t>; Entire Route: Chris Weidner</w:t>
      </w:r>
      <w:r w:rsidR="00493285">
        <w:rPr>
          <w:rFonts w:ascii="Arial" w:eastAsia="Times New Roman" w:hAnsi="Arial" w:cs="Arial"/>
          <w:color w:val="000000"/>
        </w:rPr>
        <w:t>, 2012</w:t>
      </w:r>
    </w:p>
    <w:p w:rsidR="00B40492" w:rsidRDefault="00B40492" w:rsidP="00B40492">
      <w:pPr>
        <w:rPr>
          <w:rFonts w:ascii="Arial" w:eastAsia="Times New Roman" w:hAnsi="Arial" w:cs="Arial"/>
          <w:color w:val="000000"/>
        </w:rPr>
      </w:pPr>
    </w:p>
    <w:p w:rsidR="00B40492" w:rsidRDefault="00B40492" w:rsidP="00B4049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Purpose of application: </w:t>
      </w:r>
      <w:r w:rsidR="00946636">
        <w:rPr>
          <w:rFonts w:ascii="Arial" w:eastAsia="Times New Roman" w:hAnsi="Arial" w:cs="Arial"/>
          <w:color w:val="000000"/>
        </w:rPr>
        <w:t xml:space="preserve">To move the current anchor </w:t>
      </w:r>
      <w:r w:rsidR="00F66E2C">
        <w:rPr>
          <w:rFonts w:ascii="Arial" w:eastAsia="Times New Roman" w:hAnsi="Arial" w:cs="Arial"/>
          <w:color w:val="000000"/>
        </w:rPr>
        <w:t xml:space="preserve">up to the next bolt.  Currently the pitch ends at a hanging belay.  Moving the anchor up to the first bolt of pitch </w:t>
      </w:r>
      <w:r w:rsidR="00693706">
        <w:rPr>
          <w:rFonts w:ascii="Arial" w:eastAsia="Times New Roman" w:hAnsi="Arial" w:cs="Arial"/>
          <w:color w:val="000000"/>
        </w:rPr>
        <w:t>2</w:t>
      </w:r>
      <w:r w:rsidR="00F66E2C">
        <w:rPr>
          <w:rFonts w:ascii="Arial" w:eastAsia="Times New Roman" w:hAnsi="Arial" w:cs="Arial"/>
          <w:color w:val="000000"/>
        </w:rPr>
        <w:t xml:space="preserve"> is more natural and allows the belay to have a stance.</w:t>
      </w:r>
      <w:r w:rsidR="00B42743">
        <w:rPr>
          <w:rFonts w:ascii="Arial" w:eastAsia="Times New Roman" w:hAnsi="Arial" w:cs="Arial"/>
          <w:color w:val="000000"/>
        </w:rPr>
        <w:t xml:space="preserve">  It will also prevent the leader from falling onto the belayer since the move getting to the first bolt on pitch 2 is a little hard.</w:t>
      </w:r>
    </w:p>
    <w:p w:rsidR="00B40492" w:rsidRDefault="00B40492" w:rsidP="00B40492">
      <w:pPr>
        <w:rPr>
          <w:rFonts w:ascii="Arial" w:eastAsia="Times New Roman" w:hAnsi="Arial" w:cs="Arial"/>
          <w:color w:val="000000"/>
        </w:rPr>
      </w:pPr>
    </w:p>
    <w:p w:rsidR="00B40492" w:rsidRDefault="00B40492" w:rsidP="00B40492">
      <w:pPr>
        <w:pStyle w:val="Heading2"/>
        <w:spacing w:before="200"/>
      </w:pPr>
      <w:r>
        <w:rPr>
          <w:rFonts w:ascii="Trebuchet MS" w:hAnsi="Trebuchet MS"/>
          <w:color w:val="000000"/>
        </w:rPr>
        <w:t>Information from FHRC</w:t>
      </w:r>
    </w:p>
    <w:p w:rsidR="00B40492" w:rsidRDefault="00B40492" w:rsidP="00B40492">
      <w:pPr>
        <w:pStyle w:val="Heading3"/>
        <w:spacing w:before="160"/>
      </w:pPr>
      <w:r>
        <w:rPr>
          <w:rFonts w:ascii="Trebuchet MS" w:hAnsi="Trebuchet MS"/>
          <w:color w:val="666666"/>
        </w:rPr>
        <w:t>Factors</w:t>
      </w:r>
    </w:p>
    <w:p w:rsidR="00B40492" w:rsidRPr="005777AE" w:rsidRDefault="00093CBF" w:rsidP="00093CB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40492" w:rsidRPr="005777AE">
        <w:rPr>
          <w:rFonts w:ascii="Arial" w:hAnsi="Arial" w:cs="Arial"/>
          <w:b/>
          <w:color w:val="000000"/>
          <w:sz w:val="22"/>
          <w:szCs w:val="22"/>
        </w:rPr>
        <w:t>Does the proposed fixed hardware relocation alter the route technical difficulty?</w:t>
      </w:r>
    </w:p>
    <w:p w:rsidR="00B40492" w:rsidRPr="005777AE" w:rsidRDefault="00DB7F99" w:rsidP="00B4049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br/>
      </w:r>
      <w:r w:rsidR="00BC0D48">
        <w:rPr>
          <w:rFonts w:ascii="Arial" w:hAnsi="Arial" w:cs="Arial"/>
          <w:color w:val="000000"/>
          <w:sz w:val="22"/>
          <w:szCs w:val="22"/>
        </w:rPr>
        <w:t>It depends on how you climb the route</w:t>
      </w:r>
      <w:r w:rsidR="00B564E1">
        <w:rPr>
          <w:rFonts w:ascii="Arial" w:hAnsi="Arial" w:cs="Arial"/>
          <w:color w:val="000000"/>
          <w:sz w:val="22"/>
          <w:szCs w:val="22"/>
        </w:rPr>
        <w:t xml:space="preserve">.  </w:t>
      </w:r>
      <w:r w:rsidR="00B42743">
        <w:rPr>
          <w:rFonts w:ascii="Arial" w:hAnsi="Arial" w:cs="Arial"/>
          <w:color w:val="000000"/>
          <w:sz w:val="22"/>
          <w:szCs w:val="22"/>
        </w:rPr>
        <w:t xml:space="preserve">Moving the anchor up to the next bolt would add another </w:t>
      </w:r>
      <w:r w:rsidR="00C73113">
        <w:rPr>
          <w:rFonts w:ascii="Arial" w:hAnsi="Arial" w:cs="Arial"/>
          <w:color w:val="000000"/>
          <w:sz w:val="22"/>
          <w:szCs w:val="22"/>
        </w:rPr>
        <w:t xml:space="preserve">slightly </w:t>
      </w:r>
      <w:r w:rsidR="00B42743">
        <w:rPr>
          <w:rFonts w:ascii="Arial" w:hAnsi="Arial" w:cs="Arial"/>
          <w:color w:val="000000"/>
          <w:sz w:val="22"/>
          <w:szCs w:val="22"/>
        </w:rPr>
        <w:t>hard, although easier than the crux, move to the pitch.  M</w:t>
      </w:r>
      <w:r w:rsidR="00B564E1">
        <w:rPr>
          <w:rFonts w:ascii="Arial" w:hAnsi="Arial" w:cs="Arial"/>
          <w:color w:val="000000"/>
          <w:sz w:val="22"/>
          <w:szCs w:val="22"/>
        </w:rPr>
        <w:t>ost parties continue up to the next bolt and belay from the stance anyway</w:t>
      </w:r>
      <w:r w:rsidR="00B42743">
        <w:rPr>
          <w:rFonts w:ascii="Arial" w:hAnsi="Arial" w:cs="Arial"/>
          <w:color w:val="000000"/>
          <w:sz w:val="22"/>
          <w:szCs w:val="22"/>
        </w:rPr>
        <w:t>.</w:t>
      </w:r>
    </w:p>
    <w:p w:rsidR="00B40492" w:rsidRDefault="00B40492" w:rsidP="00B40492"/>
    <w:p w:rsidR="00B40492" w:rsidRPr="005777AE" w:rsidRDefault="00093CBF" w:rsidP="00093CB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apple-tab-span"/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40492" w:rsidRPr="005777AE">
        <w:rPr>
          <w:rFonts w:ascii="Arial" w:hAnsi="Arial" w:cs="Arial"/>
          <w:b/>
          <w:color w:val="000000"/>
          <w:sz w:val="22"/>
          <w:szCs w:val="22"/>
        </w:rPr>
        <w:t xml:space="preserve">Does the proposed fixed hardware relocation alter the route psychology? </w:t>
      </w:r>
      <w:r w:rsidR="00B40492" w:rsidRPr="005777AE">
        <w:rPr>
          <w:rStyle w:val="apple-tab-span"/>
          <w:rFonts w:ascii="Arial" w:hAnsi="Arial" w:cs="Arial"/>
          <w:b/>
          <w:color w:val="000000"/>
          <w:sz w:val="22"/>
          <w:szCs w:val="22"/>
        </w:rPr>
        <w:tab/>
      </w:r>
    </w:p>
    <w:p w:rsidR="00402F96" w:rsidRPr="005777AE" w:rsidRDefault="00DB7F99" w:rsidP="00402F96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br/>
      </w:r>
      <w:r w:rsidR="00B564E1">
        <w:rPr>
          <w:rStyle w:val="apple-tab-span"/>
          <w:rFonts w:ascii="Arial" w:hAnsi="Arial" w:cs="Arial"/>
          <w:color w:val="000000"/>
          <w:sz w:val="22"/>
          <w:szCs w:val="22"/>
        </w:rPr>
        <w:t>No.</w:t>
      </w:r>
    </w:p>
    <w:p w:rsidR="00B40492" w:rsidRDefault="00B40492" w:rsidP="00B40492"/>
    <w:p w:rsidR="00B40492" w:rsidRPr="005777AE" w:rsidRDefault="00093CBF" w:rsidP="00093CB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40492" w:rsidRPr="005777AE">
        <w:rPr>
          <w:rFonts w:ascii="Arial" w:hAnsi="Arial" w:cs="Arial"/>
          <w:b/>
          <w:color w:val="000000"/>
          <w:sz w:val="22"/>
          <w:szCs w:val="22"/>
        </w:rPr>
        <w:t>Does the proposed fixed hardware relocation alter neighboring routes?</w:t>
      </w:r>
    </w:p>
    <w:p w:rsidR="00B40492" w:rsidRPr="005777AE" w:rsidRDefault="00DB7F99" w:rsidP="00B4049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br/>
      </w:r>
      <w:r w:rsidR="00B40492" w:rsidRPr="005777AE">
        <w:rPr>
          <w:rFonts w:ascii="Arial" w:hAnsi="Arial" w:cs="Arial"/>
          <w:color w:val="000000"/>
          <w:sz w:val="22"/>
          <w:szCs w:val="22"/>
        </w:rPr>
        <w:t xml:space="preserve">No. </w:t>
      </w:r>
    </w:p>
    <w:p w:rsidR="00B40492" w:rsidRDefault="00B40492" w:rsidP="00B40492"/>
    <w:p w:rsidR="00B40492" w:rsidRPr="005777AE" w:rsidRDefault="00093CBF" w:rsidP="00093CB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40492" w:rsidRPr="005777AE">
        <w:rPr>
          <w:rFonts w:ascii="Arial" w:hAnsi="Arial" w:cs="Arial"/>
          <w:b/>
          <w:color w:val="000000"/>
          <w:sz w:val="22"/>
          <w:szCs w:val="22"/>
        </w:rPr>
        <w:t>Does the FFA party (</w:t>
      </w:r>
      <w:r w:rsidR="00BE41D5">
        <w:rPr>
          <w:rFonts w:ascii="Arial" w:hAnsi="Arial" w:cs="Arial"/>
          <w:b/>
          <w:color w:val="000000"/>
          <w:sz w:val="22"/>
          <w:szCs w:val="22"/>
        </w:rPr>
        <w:t>Christian Griffith</w:t>
      </w:r>
      <w:r w:rsidR="00F66E2C">
        <w:rPr>
          <w:rFonts w:ascii="Arial" w:hAnsi="Arial" w:cs="Arial"/>
          <w:b/>
          <w:color w:val="000000"/>
          <w:sz w:val="22"/>
          <w:szCs w:val="22"/>
        </w:rPr>
        <w:t>, Chris Weidner</w:t>
      </w:r>
      <w:r w:rsidR="00B40492" w:rsidRPr="005777AE">
        <w:rPr>
          <w:rFonts w:ascii="Arial" w:hAnsi="Arial" w:cs="Arial"/>
          <w:b/>
          <w:color w:val="000000"/>
          <w:sz w:val="22"/>
          <w:szCs w:val="22"/>
        </w:rPr>
        <w:t>) agree with the proposed fixed</w:t>
      </w:r>
      <w:r w:rsidR="00BA16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="00B40492" w:rsidRPr="005777AE">
        <w:rPr>
          <w:rFonts w:ascii="Arial" w:hAnsi="Arial" w:cs="Arial"/>
          <w:b/>
          <w:color w:val="000000"/>
          <w:sz w:val="22"/>
          <w:szCs w:val="22"/>
        </w:rPr>
        <w:t>hardware relocations?</w:t>
      </w:r>
      <w:r w:rsidR="00DB7F99" w:rsidRPr="005777AE">
        <w:rPr>
          <w:rFonts w:ascii="Arial" w:hAnsi="Arial" w:cs="Arial"/>
          <w:b/>
          <w:color w:val="000000"/>
          <w:sz w:val="22"/>
          <w:szCs w:val="22"/>
        </w:rPr>
        <w:br/>
      </w:r>
    </w:p>
    <w:p w:rsidR="00B40492" w:rsidRPr="00BE41D5" w:rsidRDefault="00F66E2C" w:rsidP="00BE41D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Chris Weidner approves.</w:t>
      </w:r>
      <w:r w:rsidR="00FC20D7">
        <w:rPr>
          <w:rFonts w:ascii="Arial" w:hAnsi="Arial" w:cs="Arial"/>
        </w:rPr>
        <w:t xml:space="preserve">  Christian Griffith does not.</w:t>
      </w:r>
    </w:p>
    <w:p w:rsidR="00B40492" w:rsidRDefault="00B40492" w:rsidP="00B40492">
      <w:pPr>
        <w:pStyle w:val="Heading3"/>
        <w:spacing w:before="160"/>
      </w:pPr>
      <w:r>
        <w:rPr>
          <w:rFonts w:ascii="Trebuchet MS" w:hAnsi="Trebuchet MS"/>
          <w:color w:val="666666"/>
        </w:rPr>
        <w:t>Factors Against</w:t>
      </w:r>
    </w:p>
    <w:p w:rsidR="00B40492" w:rsidRDefault="0070414F" w:rsidP="0070414F">
      <w:pPr>
        <w:pStyle w:val="NormalWeb"/>
        <w:spacing w:before="0" w:beforeAutospacing="0" w:after="0" w:afterAutospacing="0"/>
        <w:ind w:left="72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br/>
      </w:r>
      <w:r w:rsidR="00B40492">
        <w:rPr>
          <w:rFonts w:ascii="Arial" w:hAnsi="Arial" w:cs="Arial"/>
          <w:color w:val="000000"/>
          <w:sz w:val="22"/>
          <w:szCs w:val="22"/>
        </w:rPr>
        <w:t>None</w:t>
      </w:r>
    </w:p>
    <w:p w:rsidR="00B40492" w:rsidRPr="000B4D96" w:rsidRDefault="00B40492" w:rsidP="000B4D96">
      <w:pPr>
        <w:pStyle w:val="Heading3"/>
        <w:spacing w:before="160"/>
      </w:pPr>
      <w:r>
        <w:rPr>
          <w:rFonts w:ascii="Trebuchet MS" w:hAnsi="Trebuchet MS"/>
          <w:color w:val="666666"/>
        </w:rPr>
        <w:t>Neutral Factors</w:t>
      </w:r>
      <w:r w:rsidR="000B4D96">
        <w:rPr>
          <w:rFonts w:ascii="Trebuchet MS" w:hAnsi="Trebuchet MS"/>
          <w:color w:val="666666"/>
        </w:rPr>
        <w:br/>
      </w:r>
    </w:p>
    <w:p w:rsidR="00B40492" w:rsidRDefault="000B4D96" w:rsidP="00B4049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66E2C">
        <w:rPr>
          <w:rFonts w:ascii="Arial" w:eastAsia="Times New Roman" w:hAnsi="Arial" w:cs="Arial"/>
          <w:color w:val="000000"/>
        </w:rPr>
        <w:t>None</w:t>
      </w:r>
    </w:p>
    <w:p w:rsidR="00C3361A" w:rsidRDefault="00C3361A" w:rsidP="00D65F1F">
      <w:pPr>
        <w:jc w:val="center"/>
        <w:rPr>
          <w:rFonts w:ascii="Arial" w:eastAsia="Times New Roman" w:hAnsi="Arial" w:cs="Arial"/>
          <w:b/>
          <w:color w:val="000000"/>
        </w:rPr>
      </w:pPr>
    </w:p>
    <w:p w:rsidR="00A6451A" w:rsidRDefault="00402F96" w:rsidP="00D65F1F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 xml:space="preserve">Current </w:t>
      </w:r>
      <w:r w:rsidR="00B564E1">
        <w:rPr>
          <w:rFonts w:ascii="Arial" w:eastAsia="Times New Roman" w:hAnsi="Arial" w:cs="Arial"/>
          <w:b/>
          <w:color w:val="000000"/>
        </w:rPr>
        <w:t>bolt</w:t>
      </w:r>
      <w:r>
        <w:rPr>
          <w:rFonts w:ascii="Arial" w:eastAsia="Times New Roman" w:hAnsi="Arial" w:cs="Arial"/>
          <w:b/>
          <w:color w:val="000000"/>
        </w:rPr>
        <w:t xml:space="preserve"> with proposed bolt location</w:t>
      </w:r>
      <w:r w:rsidR="00A6451A">
        <w:rPr>
          <w:rFonts w:ascii="Arial" w:eastAsia="Times New Roman" w:hAnsi="Arial" w:cs="Arial"/>
          <w:b/>
          <w:color w:val="000000"/>
        </w:rPr>
        <w:t xml:space="preserve"> for the new anchor</w:t>
      </w:r>
    </w:p>
    <w:p w:rsidR="00B40492" w:rsidRPr="00D65F1F" w:rsidRDefault="00A6451A" w:rsidP="00D65F1F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noProof/>
          <w:color w:val="000000"/>
        </w:rPr>
        <w:br/>
      </w:r>
      <w:r>
        <w:rPr>
          <w:rFonts w:ascii="Arial" w:eastAsia="Times New Roman" w:hAnsi="Arial" w:cs="Arial"/>
          <w:b/>
          <w:noProof/>
          <w:color w:val="000000"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F96">
        <w:rPr>
          <w:rFonts w:ascii="Arial" w:eastAsia="Times New Roman" w:hAnsi="Arial" w:cs="Arial"/>
          <w:b/>
          <w:color w:val="000000"/>
        </w:rPr>
        <w:t xml:space="preserve"> </w:t>
      </w:r>
      <w:r w:rsidR="00D65F1F">
        <w:rPr>
          <w:rFonts w:ascii="Arial" w:eastAsia="Times New Roman" w:hAnsi="Arial" w:cs="Arial"/>
          <w:b/>
          <w:color w:val="000000"/>
        </w:rPr>
        <w:br/>
      </w:r>
    </w:p>
    <w:p w:rsidR="00402F96" w:rsidRPr="00BE41D5" w:rsidRDefault="00402F96" w:rsidP="00BE41D5">
      <w:pPr>
        <w:rPr>
          <w:rFonts w:ascii="Arial" w:eastAsia="Times New Roman" w:hAnsi="Arial" w:cs="Arial"/>
          <w:color w:val="000000"/>
        </w:rPr>
      </w:pPr>
    </w:p>
    <w:p w:rsidR="00B40492" w:rsidRPr="00BE41D5" w:rsidRDefault="00402F96" w:rsidP="00D65F1F">
      <w:r>
        <w:br w:type="textWrapping" w:clear="all"/>
      </w:r>
    </w:p>
    <w:sectPr w:rsidR="00B40492" w:rsidRPr="00BE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FAB"/>
    <w:multiLevelType w:val="multilevel"/>
    <w:tmpl w:val="9C18C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B2FC3"/>
    <w:multiLevelType w:val="multilevel"/>
    <w:tmpl w:val="1A38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06A3E"/>
    <w:multiLevelType w:val="multilevel"/>
    <w:tmpl w:val="28EE9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473D5"/>
    <w:multiLevelType w:val="multilevel"/>
    <w:tmpl w:val="F0B012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025C0"/>
    <w:multiLevelType w:val="multilevel"/>
    <w:tmpl w:val="CA20B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0A124C"/>
    <w:multiLevelType w:val="hybridMultilevel"/>
    <w:tmpl w:val="29D8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5E"/>
    <w:rsid w:val="00093CBF"/>
    <w:rsid w:val="000B4D96"/>
    <w:rsid w:val="002C61D1"/>
    <w:rsid w:val="002F26E9"/>
    <w:rsid w:val="00334C35"/>
    <w:rsid w:val="003A565E"/>
    <w:rsid w:val="003B6C18"/>
    <w:rsid w:val="00402F96"/>
    <w:rsid w:val="00493285"/>
    <w:rsid w:val="00562312"/>
    <w:rsid w:val="005777AE"/>
    <w:rsid w:val="005A394F"/>
    <w:rsid w:val="005A5033"/>
    <w:rsid w:val="00693706"/>
    <w:rsid w:val="0070414F"/>
    <w:rsid w:val="00946636"/>
    <w:rsid w:val="00A6451A"/>
    <w:rsid w:val="00A96EAB"/>
    <w:rsid w:val="00B40492"/>
    <w:rsid w:val="00B42743"/>
    <w:rsid w:val="00B564E1"/>
    <w:rsid w:val="00B64073"/>
    <w:rsid w:val="00BA16AE"/>
    <w:rsid w:val="00BC0D48"/>
    <w:rsid w:val="00BE41D5"/>
    <w:rsid w:val="00C3361A"/>
    <w:rsid w:val="00C504DC"/>
    <w:rsid w:val="00C73113"/>
    <w:rsid w:val="00D65F1F"/>
    <w:rsid w:val="00DB7F99"/>
    <w:rsid w:val="00F66E2C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6DF0"/>
  <w15:chartTrackingRefBased/>
  <w15:docId w15:val="{3C776C4C-9DC3-4A2C-9419-D836BCA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0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4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4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4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04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tab-span">
    <w:name w:val="apple-tab-span"/>
    <w:basedOn w:val="DefaultParagraphFont"/>
    <w:rsid w:val="00B4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Verso Networks</dc:creator>
  <cp:keywords/>
  <dc:description/>
  <cp:lastModifiedBy>William Fowler</cp:lastModifiedBy>
  <cp:revision>13</cp:revision>
  <cp:lastPrinted>2018-01-21T16:26:00Z</cp:lastPrinted>
  <dcterms:created xsi:type="dcterms:W3CDTF">2018-01-11T14:37:00Z</dcterms:created>
  <dcterms:modified xsi:type="dcterms:W3CDTF">2018-01-21T16:31:00Z</dcterms:modified>
</cp:coreProperties>
</file>